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C" w:rsidRPr="0080630E" w:rsidRDefault="00D106DC" w:rsidP="0080630E">
      <w:pPr>
        <w:pStyle w:val="a6"/>
        <w:rPr>
          <w:b/>
        </w:rPr>
      </w:pPr>
      <w:bookmarkStart w:id="0" w:name="_GoBack"/>
      <w:bookmarkEnd w:id="0"/>
      <w:r w:rsidRPr="0080630E">
        <w:rPr>
          <w:b/>
        </w:rPr>
        <w:t>Специальность: 23.02.03</w:t>
      </w:r>
    </w:p>
    <w:p w:rsidR="00D106DC" w:rsidRPr="0080630E" w:rsidRDefault="00D106DC" w:rsidP="0080630E">
      <w:pPr>
        <w:pStyle w:val="a6"/>
        <w:rPr>
          <w:b/>
        </w:rPr>
      </w:pPr>
      <w:r w:rsidRPr="0080630E">
        <w:rPr>
          <w:b/>
        </w:rPr>
        <w:t>Курс:1 , группа ТМ 199 -3</w:t>
      </w:r>
    </w:p>
    <w:p w:rsidR="0080630E" w:rsidRPr="0080630E" w:rsidRDefault="0080630E" w:rsidP="0080630E">
      <w:pPr>
        <w:pStyle w:val="a6"/>
        <w:rPr>
          <w:b/>
        </w:rPr>
      </w:pPr>
      <w:r w:rsidRPr="0080630E">
        <w:rPr>
          <w:b/>
        </w:rPr>
        <w:t>Дисциплина Литература</w:t>
      </w:r>
    </w:p>
    <w:p w:rsidR="0080630E" w:rsidRPr="0080630E" w:rsidRDefault="0080630E" w:rsidP="0080630E">
      <w:pPr>
        <w:pStyle w:val="a6"/>
        <w:rPr>
          <w:b/>
        </w:rPr>
      </w:pPr>
      <w:r w:rsidRPr="0080630E">
        <w:rPr>
          <w:b/>
        </w:rPr>
        <w:t xml:space="preserve">ФИО преподавателя  </w:t>
      </w:r>
      <w:proofErr w:type="spellStart"/>
      <w:r w:rsidRPr="0080630E">
        <w:rPr>
          <w:b/>
        </w:rPr>
        <w:t>Шавалеева</w:t>
      </w:r>
      <w:proofErr w:type="spellEnd"/>
      <w:r w:rsidRPr="0080630E">
        <w:rPr>
          <w:b/>
        </w:rPr>
        <w:t xml:space="preserve"> Г.Г</w:t>
      </w:r>
    </w:p>
    <w:p w:rsidR="0080630E" w:rsidRDefault="0080630E" w:rsidP="00D106DC">
      <w:pPr>
        <w:pStyle w:val="a5"/>
        <w:rPr>
          <w:color w:val="000000"/>
          <w:sz w:val="27"/>
          <w:szCs w:val="27"/>
        </w:rPr>
      </w:pP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AA1F2F">
        <w:rPr>
          <w:rFonts w:eastAsia="Times New Roman"/>
          <w:b/>
          <w:szCs w:val="24"/>
          <w:lang w:eastAsia="ru-RU"/>
        </w:rPr>
        <w:t xml:space="preserve">Образ Григория Мелехова в романе </w:t>
      </w:r>
      <w:r w:rsidR="00241085">
        <w:rPr>
          <w:rFonts w:eastAsia="Times New Roman"/>
          <w:b/>
          <w:szCs w:val="24"/>
          <w:lang w:eastAsia="ru-RU"/>
        </w:rPr>
        <w:t xml:space="preserve"> М.А Шолохова Р</w:t>
      </w:r>
      <w:r w:rsidR="00DB0BE2">
        <w:rPr>
          <w:rFonts w:eastAsia="Times New Roman"/>
          <w:b/>
          <w:szCs w:val="24"/>
          <w:lang w:eastAsia="ru-RU"/>
        </w:rPr>
        <w:t>оман «Тихий Дон»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241085" w:rsidRPr="00AA1F2F" w:rsidRDefault="00AA1F2F" w:rsidP="00854B4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A1F2F">
        <w:rPr>
          <w:rFonts w:eastAsia="Times New Roman" w:cs="Times New Roman"/>
          <w:szCs w:val="24"/>
          <w:lang w:eastAsia="ru-RU"/>
        </w:rPr>
        <w:t>Образ Григория Мелехова. Трагедия человека из народа в поворотный момент истории, ее смысл и значение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Pr="00024FDF" w:rsidRDefault="00854B4F" w:rsidP="00854B4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Pr="00024FDF">
        <w:rPr>
          <w:rFonts w:eastAsia="Times New Roman"/>
          <w:b/>
          <w:i/>
          <w:szCs w:val="24"/>
          <w:lang w:eastAsia="ru-RU"/>
        </w:rPr>
        <w:t>.</w:t>
      </w:r>
    </w:p>
    <w:p w:rsidR="00854B4F" w:rsidRDefault="00854B4F" w:rsidP="00854B4F">
      <w:pPr>
        <w:jc w:val="both"/>
        <w:rPr>
          <w:rFonts w:eastAsia="Times New Roman"/>
          <w:szCs w:val="24"/>
          <w:lang w:eastAsia="ru-RU"/>
        </w:rPr>
      </w:pPr>
    </w:p>
    <w:p w:rsidR="00D106DC" w:rsidRDefault="0057688C" w:rsidP="0057688C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D106DC">
        <w:rPr>
          <w:rFonts w:eastAsia="Times New Roman"/>
          <w:szCs w:val="24"/>
          <w:lang w:eastAsia="ru-RU"/>
        </w:rPr>
        <w:t>Прочитать роман</w:t>
      </w:r>
      <w:r w:rsidR="00AA1F2F" w:rsidRPr="00D106DC">
        <w:rPr>
          <w:rFonts w:eastAsia="Times New Roman"/>
          <w:szCs w:val="24"/>
          <w:lang w:eastAsia="ru-RU"/>
        </w:rPr>
        <w:t>, в ходе чтения проследите судьбу Г. Мелехова.</w:t>
      </w:r>
      <w:r w:rsidRPr="00D106DC">
        <w:rPr>
          <w:rFonts w:eastAsia="Times New Roman"/>
          <w:szCs w:val="24"/>
          <w:lang w:eastAsia="ru-RU"/>
        </w:rPr>
        <w:t xml:space="preserve"> </w:t>
      </w:r>
    </w:p>
    <w:p w:rsidR="0057688C" w:rsidRDefault="0057688C" w:rsidP="0057688C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D106DC">
        <w:rPr>
          <w:rFonts w:eastAsia="Times New Roman"/>
          <w:szCs w:val="24"/>
          <w:lang w:eastAsia="ru-RU"/>
        </w:rPr>
        <w:t>Прочитат</w:t>
      </w:r>
      <w:r w:rsidR="00D74E48" w:rsidRPr="00D106DC">
        <w:rPr>
          <w:rFonts w:eastAsia="Times New Roman"/>
          <w:szCs w:val="24"/>
          <w:lang w:eastAsia="ru-RU"/>
        </w:rPr>
        <w:t xml:space="preserve">ь материал на </w:t>
      </w:r>
      <w:proofErr w:type="spellStart"/>
      <w:proofErr w:type="gramStart"/>
      <w:r w:rsidRPr="00D106DC">
        <w:rPr>
          <w:rFonts w:eastAsia="Times New Roman"/>
          <w:szCs w:val="24"/>
          <w:lang w:eastAsia="ru-RU"/>
        </w:rPr>
        <w:t>стр</w:t>
      </w:r>
      <w:proofErr w:type="spellEnd"/>
      <w:proofErr w:type="gramEnd"/>
      <w:r w:rsidRPr="00D106DC">
        <w:rPr>
          <w:rFonts w:eastAsia="Times New Roman"/>
          <w:szCs w:val="24"/>
          <w:lang w:eastAsia="ru-RU"/>
        </w:rPr>
        <w:t xml:space="preserve"> 289-298, см литературу № 1</w:t>
      </w:r>
      <w:r w:rsidR="00D106DC">
        <w:rPr>
          <w:rFonts w:eastAsia="Times New Roman"/>
          <w:szCs w:val="24"/>
          <w:lang w:eastAsia="ru-RU"/>
        </w:rPr>
        <w:t>.</w:t>
      </w:r>
    </w:p>
    <w:p w:rsidR="00D106DC" w:rsidRPr="00D106DC" w:rsidRDefault="0080630E" w:rsidP="0057688C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Письменно ответить на вопрос № 5 на </w:t>
      </w:r>
      <w:proofErr w:type="spellStart"/>
      <w:proofErr w:type="gramStart"/>
      <w:r>
        <w:rPr>
          <w:rFonts w:eastAsia="Times New Roman"/>
          <w:szCs w:val="24"/>
          <w:lang w:eastAsia="ru-RU"/>
        </w:rPr>
        <w:t>стр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 299 .см литературу 1.</w:t>
      </w:r>
    </w:p>
    <w:p w:rsidR="00854B4F" w:rsidRDefault="00854B4F" w:rsidP="00854B4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6C788D">
        <w:rPr>
          <w:i/>
        </w:rPr>
        <w:t xml:space="preserve">задание </w:t>
      </w:r>
      <w:r w:rsidRPr="00024FDF">
        <w:rPr>
          <w:i/>
        </w:rPr>
        <w:t xml:space="preserve">сдать в электронном формате до </w:t>
      </w:r>
      <w:r w:rsidR="0080630E">
        <w:rPr>
          <w:i/>
        </w:rPr>
        <w:t>07.04.</w:t>
      </w:r>
      <w:r>
        <w:rPr>
          <w:i/>
        </w:rPr>
        <w:t xml:space="preserve">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854B4F" w:rsidRDefault="00854B4F" w:rsidP="00854B4F">
      <w:pPr>
        <w:ind w:firstLine="0"/>
        <w:rPr>
          <w:i/>
        </w:rPr>
      </w:pPr>
    </w:p>
    <w:p w:rsidR="00854B4F" w:rsidRDefault="00854B4F" w:rsidP="00854B4F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  <w:r w:rsidR="00DB0BE2">
        <w:rPr>
          <w:i/>
        </w:rPr>
        <w:t>: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i/>
        </w:rPr>
      </w:pPr>
      <w:r w:rsidRPr="00DB0BE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</w:t>
      </w:r>
      <w:r w:rsidRPr="00DB0BE2">
        <w:rPr>
          <w:i/>
        </w:rPr>
        <w:t>усский язык и литература. Часть 2: Литература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учебник / В.К. Сигов, Е.В. Иванова, Т.М. </w:t>
      </w:r>
      <w:proofErr w:type="spellStart"/>
      <w:r w:rsidRPr="00DB0BE2">
        <w:rPr>
          <w:i/>
        </w:rPr>
        <w:t>Колядич</w:t>
      </w:r>
      <w:proofErr w:type="spellEnd"/>
      <w:r w:rsidRPr="00DB0BE2">
        <w:rPr>
          <w:i/>
        </w:rPr>
        <w:t>, Е.Н. </w:t>
      </w:r>
      <w:proofErr w:type="spellStart"/>
      <w:r w:rsidRPr="00DB0BE2">
        <w:rPr>
          <w:i/>
        </w:rPr>
        <w:t>Чернозёмова</w:t>
      </w:r>
      <w:proofErr w:type="spellEnd"/>
      <w:r w:rsidRPr="00DB0BE2">
        <w:rPr>
          <w:i/>
        </w:rPr>
        <w:t>. — Мос</w:t>
      </w:r>
      <w:r>
        <w:rPr>
          <w:i/>
        </w:rPr>
        <w:t>ква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ИНФРА-М, 2019. — 491 с. </w:t>
      </w:r>
      <w:r w:rsidRPr="00DB0BE2">
        <w:rPr>
          <w:i/>
        </w:rPr>
        <w:t>(Среднеепрофессиональноеобразование). www.dx.doi.org/10.12737/textbook_5c174c6903d809.90855126. - ISBN 978-5-16-106036-0. - Текст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электронный. - URL: </w:t>
      </w:r>
      <w:hyperlink r:id="rId6" w:history="1">
        <w:r w:rsidRPr="00DB0BE2">
          <w:rPr>
            <w:rStyle w:val="a3"/>
            <w:i/>
          </w:rPr>
          <w:t>https://znanium.com/catalog/product/926108</w:t>
        </w:r>
      </w:hyperlink>
      <w:r w:rsidRPr="00DB0BE2">
        <w:rPr>
          <w:i/>
        </w:rPr>
        <w:t>.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rFonts w:cs="Times New Roman"/>
          <w:i/>
          <w:szCs w:val="24"/>
        </w:rPr>
      </w:pPr>
      <w:r w:rsidRPr="00DB0BE2">
        <w:rPr>
          <w:rFonts w:cs="Times New Roman"/>
          <w:szCs w:val="24"/>
          <w:shd w:val="clear" w:color="auto" w:fill="FFFFFF"/>
        </w:rPr>
        <w:t>Художественная литература по тематике</w:t>
      </w:r>
      <w:r>
        <w:rPr>
          <w:rFonts w:cs="Times New Roman"/>
          <w:szCs w:val="24"/>
          <w:shd w:val="clear" w:color="auto" w:fill="FFFFFF"/>
        </w:rPr>
        <w:t>.</w:t>
      </w:r>
    </w:p>
    <w:p w:rsidR="00854B4F" w:rsidRDefault="00854B4F" w:rsidP="00854B4F">
      <w:pPr>
        <w:ind w:firstLine="0"/>
        <w:jc w:val="both"/>
        <w:rPr>
          <w:i/>
        </w:rPr>
      </w:pPr>
      <w:r w:rsidRPr="0052187E">
        <w:rPr>
          <w:i/>
        </w:rPr>
        <w:t xml:space="preserve"> </w:t>
      </w:r>
    </w:p>
    <w:p w:rsidR="0059081E" w:rsidRDefault="00F76E9B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BCF"/>
    <w:multiLevelType w:val="hybridMultilevel"/>
    <w:tmpl w:val="62AAAA52"/>
    <w:lvl w:ilvl="0" w:tplc="2764AD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A908C4"/>
    <w:multiLevelType w:val="hybridMultilevel"/>
    <w:tmpl w:val="F54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4"/>
    <w:rsid w:val="000259F2"/>
    <w:rsid w:val="0007477E"/>
    <w:rsid w:val="00087404"/>
    <w:rsid w:val="001622F6"/>
    <w:rsid w:val="00241085"/>
    <w:rsid w:val="0057688C"/>
    <w:rsid w:val="006C788D"/>
    <w:rsid w:val="0080630E"/>
    <w:rsid w:val="00854B4F"/>
    <w:rsid w:val="00AA1F2F"/>
    <w:rsid w:val="00C14A24"/>
    <w:rsid w:val="00D106DC"/>
    <w:rsid w:val="00D63D71"/>
    <w:rsid w:val="00D74E48"/>
    <w:rsid w:val="00DB0BE2"/>
    <w:rsid w:val="00EF4BA2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06D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80630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styleId="a7">
    <w:name w:val="FollowedHyperlink"/>
    <w:basedOn w:val="a0"/>
    <w:uiPriority w:val="99"/>
    <w:semiHidden/>
    <w:unhideWhenUsed/>
    <w:rsid w:val="00806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06DC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80630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styleId="a7">
    <w:name w:val="FollowedHyperlink"/>
    <w:basedOn w:val="a0"/>
    <w:uiPriority w:val="99"/>
    <w:semiHidden/>
    <w:unhideWhenUsed/>
    <w:rsid w:val="00806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2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User22</cp:lastModifiedBy>
  <cp:revision>2</cp:revision>
  <dcterms:created xsi:type="dcterms:W3CDTF">2020-04-04T06:37:00Z</dcterms:created>
  <dcterms:modified xsi:type="dcterms:W3CDTF">2020-04-04T06:37:00Z</dcterms:modified>
</cp:coreProperties>
</file>